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D" w:rsidRDefault="00874F8D" w:rsidP="005E2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F07" w:rsidRPr="00091F07" w:rsidRDefault="00091F07" w:rsidP="0009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0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91F07" w:rsidRPr="00091F07" w:rsidRDefault="00091F07" w:rsidP="0009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07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091F07" w:rsidRPr="00091F07" w:rsidRDefault="00091F07" w:rsidP="0009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07">
        <w:rPr>
          <w:rFonts w:ascii="Times New Roman" w:hAnsi="Times New Roman" w:cs="Times New Roman"/>
          <w:b/>
          <w:sz w:val="28"/>
          <w:szCs w:val="28"/>
        </w:rPr>
        <w:t xml:space="preserve">Нижневартовского района </w:t>
      </w:r>
    </w:p>
    <w:p w:rsidR="00091F07" w:rsidRPr="00091F07" w:rsidRDefault="00091F07" w:rsidP="0009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5238"/>
      </w:tblGrid>
      <w:tr w:rsidR="00091F07" w:rsidRPr="00091F07" w:rsidTr="00803104">
        <w:tc>
          <w:tcPr>
            <w:tcW w:w="4673" w:type="dxa"/>
          </w:tcPr>
          <w:p w:rsidR="00091F07" w:rsidRPr="00091F07" w:rsidRDefault="00091F07" w:rsidP="00803104">
            <w:pPr>
              <w:rPr>
                <w:sz w:val="28"/>
                <w:szCs w:val="28"/>
              </w:rPr>
            </w:pPr>
            <w:r w:rsidRPr="00091F07">
              <w:rPr>
                <w:sz w:val="28"/>
                <w:szCs w:val="28"/>
              </w:rPr>
              <w:t xml:space="preserve">г. Нижневартовск                                                                          </w:t>
            </w:r>
          </w:p>
        </w:tc>
        <w:tc>
          <w:tcPr>
            <w:tcW w:w="851" w:type="dxa"/>
          </w:tcPr>
          <w:p w:rsidR="00091F07" w:rsidRPr="00091F07" w:rsidRDefault="00091F07" w:rsidP="00803104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091F07" w:rsidRPr="00091F07" w:rsidRDefault="00091F07" w:rsidP="00113BE4">
            <w:pPr>
              <w:jc w:val="right"/>
              <w:rPr>
                <w:sz w:val="28"/>
                <w:szCs w:val="28"/>
              </w:rPr>
            </w:pPr>
            <w:r w:rsidRPr="00091F07">
              <w:rPr>
                <w:sz w:val="28"/>
                <w:szCs w:val="28"/>
              </w:rPr>
              <w:t xml:space="preserve">                       </w:t>
            </w:r>
            <w:r w:rsidR="00113BE4">
              <w:rPr>
                <w:sz w:val="28"/>
                <w:szCs w:val="28"/>
              </w:rPr>
              <w:t xml:space="preserve">             </w:t>
            </w:r>
            <w:r w:rsidRPr="00091F07">
              <w:rPr>
                <w:sz w:val="28"/>
                <w:szCs w:val="28"/>
              </w:rPr>
              <w:t>07.12.2017</w:t>
            </w:r>
          </w:p>
        </w:tc>
      </w:tr>
      <w:tr w:rsidR="00091F07" w:rsidRPr="00091F07" w:rsidTr="00803104">
        <w:tc>
          <w:tcPr>
            <w:tcW w:w="4673" w:type="dxa"/>
          </w:tcPr>
          <w:p w:rsidR="00091F07" w:rsidRPr="00091F07" w:rsidRDefault="00091F07" w:rsidP="00803104">
            <w:pPr>
              <w:rPr>
                <w:sz w:val="28"/>
                <w:szCs w:val="28"/>
              </w:rPr>
            </w:pPr>
            <w:r w:rsidRPr="00091F07">
              <w:rPr>
                <w:sz w:val="28"/>
                <w:szCs w:val="28"/>
              </w:rPr>
              <w:t xml:space="preserve">ул. Ленина, д.6, </w:t>
            </w:r>
            <w:proofErr w:type="spellStart"/>
            <w:r w:rsidRPr="00091F07">
              <w:rPr>
                <w:sz w:val="28"/>
                <w:szCs w:val="28"/>
              </w:rPr>
              <w:t>каб</w:t>
            </w:r>
            <w:proofErr w:type="spellEnd"/>
            <w:r w:rsidRPr="00091F07">
              <w:rPr>
                <w:sz w:val="28"/>
                <w:szCs w:val="28"/>
              </w:rPr>
              <w:t>. 201</w:t>
            </w:r>
          </w:p>
        </w:tc>
        <w:tc>
          <w:tcPr>
            <w:tcW w:w="851" w:type="dxa"/>
          </w:tcPr>
          <w:p w:rsidR="00091F07" w:rsidRPr="00091F07" w:rsidRDefault="00091F07" w:rsidP="00803104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091F07" w:rsidRPr="00091F07" w:rsidRDefault="00113BE4" w:rsidP="00113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14.30 </w:t>
            </w:r>
            <w:r w:rsidR="00091F07" w:rsidRPr="00091F07">
              <w:rPr>
                <w:sz w:val="28"/>
                <w:szCs w:val="28"/>
              </w:rPr>
              <w:t>час.</w:t>
            </w:r>
          </w:p>
        </w:tc>
      </w:tr>
    </w:tbl>
    <w:p w:rsidR="00091F07" w:rsidRPr="00091F07" w:rsidRDefault="00091F07" w:rsidP="0009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0"/>
        <w:gridCol w:w="993"/>
        <w:gridCol w:w="1559"/>
        <w:gridCol w:w="142"/>
        <w:gridCol w:w="7088"/>
        <w:gridCol w:w="34"/>
      </w:tblGrid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запланированных в рамках Марафона благоустройства поселений, на территории Нижневартовского района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091F07" w:rsidRPr="00091F07" w:rsidRDefault="00091F07" w:rsidP="00113B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Канышева Марина Юрьевна, </w:t>
            </w:r>
            <w:proofErr w:type="gramStart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ности начальника отдела жилищно-коммунального хозяйства, энергетики и строительства администр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ции района;</w:t>
            </w:r>
          </w:p>
          <w:p w:rsidR="00091F07" w:rsidRPr="00091F07" w:rsidRDefault="00091F07" w:rsidP="00113B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Майданов Андрей </w:t>
            </w:r>
            <w:proofErr w:type="spellStart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Фирсович</w:t>
            </w:r>
            <w:proofErr w:type="spellEnd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, заместитель председат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Общественного Совета района, член общественной организации Нижневартовского района «Ассоциация развития и поддержки малого и среднего бизнеса» </w:t>
            </w:r>
          </w:p>
          <w:p w:rsidR="00091F07" w:rsidRPr="00091F07" w:rsidRDefault="00091F07" w:rsidP="00113B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проведению Года здоровья </w:t>
            </w:r>
            <w:proofErr w:type="gramStart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091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113BE4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113BE4">
            <w:pPr>
              <w:pStyle w:val="10"/>
              <w:jc w:val="both"/>
              <w:rPr>
                <w:b/>
                <w:szCs w:val="28"/>
              </w:rPr>
            </w:pPr>
            <w:proofErr w:type="spellStart"/>
            <w:r w:rsidRPr="00091F07">
              <w:rPr>
                <w:b/>
                <w:szCs w:val="28"/>
              </w:rPr>
              <w:t>Шляхтина</w:t>
            </w:r>
            <w:proofErr w:type="spellEnd"/>
            <w:r w:rsidRPr="00091F07">
              <w:rPr>
                <w:b/>
                <w:szCs w:val="28"/>
              </w:rPr>
              <w:t xml:space="preserve"> Нина Анатольевна,  главный врач бю</w:t>
            </w:r>
            <w:r w:rsidRPr="00091F07">
              <w:rPr>
                <w:b/>
                <w:szCs w:val="28"/>
              </w:rPr>
              <w:t>д</w:t>
            </w:r>
            <w:r w:rsidRPr="00091F07">
              <w:rPr>
                <w:b/>
                <w:szCs w:val="28"/>
              </w:rPr>
              <w:t>жетного учреждения Ханты-Мансийского автономн</w:t>
            </w:r>
            <w:r w:rsidRPr="00091F07">
              <w:rPr>
                <w:b/>
                <w:szCs w:val="28"/>
              </w:rPr>
              <w:t>о</w:t>
            </w:r>
            <w:r w:rsidRPr="00091F07">
              <w:rPr>
                <w:b/>
                <w:szCs w:val="28"/>
              </w:rPr>
              <w:t>го округа – Югры «Нижневартовская районная бол</w:t>
            </w:r>
            <w:r w:rsidRPr="00091F07">
              <w:rPr>
                <w:b/>
                <w:szCs w:val="28"/>
              </w:rPr>
              <w:t>ь</w:t>
            </w:r>
            <w:r w:rsidRPr="00091F07">
              <w:rPr>
                <w:b/>
                <w:szCs w:val="28"/>
              </w:rPr>
              <w:t>ница»</w:t>
            </w:r>
          </w:p>
          <w:p w:rsidR="00091F07" w:rsidRPr="00091F07" w:rsidRDefault="00091F07" w:rsidP="00803104">
            <w:pPr>
              <w:pStyle w:val="10"/>
              <w:jc w:val="both"/>
              <w:rPr>
                <w:b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проведению Года экологии </w:t>
            </w:r>
            <w:proofErr w:type="gramStart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091F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113BE4">
            <w:pPr>
              <w:spacing w:after="0" w:line="240" w:lineRule="auto"/>
              <w:ind w:left="709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091F07" w:rsidRPr="00091F07" w:rsidRDefault="00091F07" w:rsidP="00113B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Андрей Владимирович, начальник управл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ния экологии и природопользования администрации района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района на 2018 год, плановый период 2019-2020 годов 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113BE4">
            <w:pPr>
              <w:tabs>
                <w:tab w:val="left" w:pos="2552"/>
              </w:tabs>
              <w:spacing w:after="0" w:line="240" w:lineRule="auto"/>
              <w:ind w:left="709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122" w:type="dxa"/>
            <w:gridSpan w:val="2"/>
          </w:tcPr>
          <w:p w:rsidR="00091F07" w:rsidRPr="00091F07" w:rsidRDefault="00423FC8" w:rsidP="00113B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Кокотеева Светлана Леонидовна</w:t>
            </w:r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исполняющий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занности </w:t>
            </w:r>
            <w:proofErr w:type="gramStart"/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финансов админ</w:t>
            </w:r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1F07"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proofErr w:type="gramEnd"/>
          </w:p>
          <w:p w:rsidR="00091F07" w:rsidRPr="00091F07" w:rsidRDefault="00091F07" w:rsidP="00113BE4">
            <w:pPr>
              <w:spacing w:after="0" w:line="240" w:lineRule="auto"/>
              <w:ind w:left="-391"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802" w:type="dxa"/>
            <w:gridSpan w:val="3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 общественности района в приемке жилых д</w:t>
            </w:r>
            <w:r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мов на территории Нижневартовского района в 2017 году</w:t>
            </w:r>
          </w:p>
          <w:p w:rsidR="00091F07" w:rsidRPr="00091F07" w:rsidRDefault="00091F07" w:rsidP="0080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11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091F07" w:rsidRPr="00091F07" w:rsidRDefault="00091F07" w:rsidP="00113BE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Ковалькова</w:t>
            </w:r>
            <w:proofErr w:type="spellEnd"/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Михайловна, 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общественной организации ветеранов войны и труда, инвалидов и пенсионеров Нижневартовского ра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</w:tcPr>
          <w:p w:rsidR="00091F07" w:rsidRPr="00091F07" w:rsidRDefault="00113BE4" w:rsidP="0080310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091F07"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к проведению ежегодной выставке-ярмарке товаропроизводителей  Нижневартовского ра</w:t>
            </w:r>
            <w:r w:rsidR="00091F07"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91F07" w:rsidRPr="00091F07">
              <w:rPr>
                <w:rFonts w:ascii="Times New Roman" w:eastAsia="Times New Roman" w:hAnsi="Times New Roman" w:cs="Times New Roman"/>
                <w:sz w:val="28"/>
                <w:szCs w:val="28"/>
              </w:rPr>
              <w:t>он в декабре 2017 года</w:t>
            </w:r>
          </w:p>
          <w:p w:rsidR="00091F07" w:rsidRPr="00091F07" w:rsidRDefault="00091F07" w:rsidP="0080310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11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091F07" w:rsidRPr="00091F07" w:rsidRDefault="00091F07" w:rsidP="0080310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Абдуллин Ханиф Жавитович, заместитель главы района по потребительскому рынку, местной пр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мышленности, транспорту и связи </w:t>
            </w:r>
          </w:p>
        </w:tc>
      </w:tr>
      <w:tr w:rsidR="00091F07" w:rsidRPr="00091F07" w:rsidTr="00113BE4">
        <w:trPr>
          <w:gridBefore w:val="2"/>
          <w:gridAfter w:val="1"/>
          <w:wBefore w:w="1243" w:type="dxa"/>
          <w:wAfter w:w="34" w:type="dxa"/>
          <w:trHeight w:val="284"/>
        </w:trPr>
        <w:tc>
          <w:tcPr>
            <w:tcW w:w="1701" w:type="dxa"/>
            <w:gridSpan w:val="2"/>
          </w:tcPr>
          <w:p w:rsidR="00091F07" w:rsidRPr="00091F07" w:rsidRDefault="00091F07" w:rsidP="0080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113BE4" w:rsidRPr="00091F07" w:rsidRDefault="00091F07" w:rsidP="008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территориального общественного сам</w:t>
            </w:r>
            <w:r w:rsidRPr="00091F0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91F0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на территории поселений района</w:t>
            </w: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1F07" w:rsidRPr="00091F07" w:rsidTr="00113BE4">
        <w:trPr>
          <w:gridAfter w:val="1"/>
          <w:wAfter w:w="34" w:type="dxa"/>
          <w:trHeight w:val="284"/>
        </w:trPr>
        <w:tc>
          <w:tcPr>
            <w:tcW w:w="2944" w:type="dxa"/>
            <w:gridSpan w:val="4"/>
          </w:tcPr>
          <w:p w:rsidR="00091F07" w:rsidRPr="00091F07" w:rsidRDefault="00091F07" w:rsidP="0011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091F07" w:rsidRPr="00091F07" w:rsidRDefault="00091F07" w:rsidP="00803104">
            <w:pPr>
              <w:pStyle w:val="10"/>
              <w:jc w:val="both"/>
              <w:rPr>
                <w:rFonts w:eastAsia="Calibri"/>
                <w:b/>
                <w:bCs/>
                <w:szCs w:val="28"/>
              </w:rPr>
            </w:pPr>
            <w:r w:rsidRPr="00091F07">
              <w:rPr>
                <w:rFonts w:eastAsiaTheme="minorEastAsia"/>
                <w:b/>
                <w:szCs w:val="28"/>
              </w:rPr>
              <w:t xml:space="preserve">Нонко Ольга Юрьевна, начальник управления </w:t>
            </w:r>
            <w:r w:rsidRPr="00091F07">
              <w:rPr>
                <w:rFonts w:eastAsia="Calibri"/>
                <w:b/>
                <w:bCs/>
                <w:szCs w:val="28"/>
              </w:rPr>
              <w:t>пр</w:t>
            </w:r>
            <w:r w:rsidRPr="00091F07">
              <w:rPr>
                <w:rFonts w:eastAsia="Calibri"/>
                <w:b/>
                <w:bCs/>
                <w:szCs w:val="28"/>
              </w:rPr>
              <w:t>а</w:t>
            </w:r>
            <w:r w:rsidRPr="00091F07">
              <w:rPr>
                <w:rFonts w:eastAsia="Calibri"/>
                <w:b/>
                <w:bCs/>
                <w:szCs w:val="28"/>
              </w:rPr>
              <w:t>вового обеспечения и организации деятельности а</w:t>
            </w:r>
            <w:r w:rsidRPr="00091F07">
              <w:rPr>
                <w:rFonts w:eastAsia="Calibri"/>
                <w:b/>
                <w:bCs/>
                <w:szCs w:val="28"/>
              </w:rPr>
              <w:t>д</w:t>
            </w:r>
            <w:r w:rsidRPr="00091F07">
              <w:rPr>
                <w:rFonts w:eastAsia="Calibri"/>
                <w:b/>
                <w:bCs/>
                <w:szCs w:val="28"/>
              </w:rPr>
              <w:t>министрации района</w:t>
            </w:r>
          </w:p>
          <w:p w:rsidR="00091F07" w:rsidRPr="00091F07" w:rsidRDefault="00091F07" w:rsidP="00803104">
            <w:pPr>
              <w:pStyle w:val="10"/>
              <w:jc w:val="both"/>
              <w:rPr>
                <w:b/>
                <w:szCs w:val="28"/>
              </w:rPr>
            </w:pPr>
          </w:p>
        </w:tc>
      </w:tr>
      <w:tr w:rsidR="002A0353" w:rsidRPr="00091F07" w:rsidTr="00113BE4">
        <w:trPr>
          <w:gridBefore w:val="1"/>
          <w:gridAfter w:val="1"/>
          <w:wBefore w:w="250" w:type="dxa"/>
          <w:wAfter w:w="34" w:type="dxa"/>
          <w:trHeight w:val="284"/>
        </w:trPr>
        <w:tc>
          <w:tcPr>
            <w:tcW w:w="2552" w:type="dxa"/>
            <w:gridSpan w:val="2"/>
          </w:tcPr>
          <w:p w:rsidR="002A0353" w:rsidRPr="00091F07" w:rsidRDefault="002A0353" w:rsidP="0099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gridSpan w:val="2"/>
          </w:tcPr>
          <w:p w:rsidR="002A0353" w:rsidRDefault="002A0353" w:rsidP="00803104">
            <w:pPr>
              <w:pStyle w:val="10"/>
              <w:jc w:val="both"/>
            </w:pPr>
            <w:r>
              <w:t>О подготовке Календаря юбилейных дат Нижневарто</w:t>
            </w:r>
            <w:r>
              <w:t>в</w:t>
            </w:r>
            <w:r>
              <w:t>ского района на 2018 год</w:t>
            </w:r>
          </w:p>
          <w:p w:rsidR="002A0353" w:rsidRPr="00091F07" w:rsidRDefault="002A0353" w:rsidP="00803104">
            <w:pPr>
              <w:pStyle w:val="10"/>
              <w:jc w:val="both"/>
              <w:rPr>
                <w:szCs w:val="28"/>
              </w:rPr>
            </w:pPr>
          </w:p>
        </w:tc>
      </w:tr>
      <w:tr w:rsidR="002A0353" w:rsidRPr="00091F07" w:rsidTr="00113BE4">
        <w:trPr>
          <w:gridBefore w:val="1"/>
          <w:gridAfter w:val="1"/>
          <w:wBefore w:w="250" w:type="dxa"/>
          <w:wAfter w:w="34" w:type="dxa"/>
          <w:trHeight w:val="284"/>
        </w:trPr>
        <w:tc>
          <w:tcPr>
            <w:tcW w:w="2552" w:type="dxa"/>
            <w:gridSpan w:val="2"/>
          </w:tcPr>
          <w:p w:rsidR="002A0353" w:rsidRPr="00091F07" w:rsidRDefault="002A0353" w:rsidP="0099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gridSpan w:val="2"/>
          </w:tcPr>
          <w:p w:rsidR="002A0353" w:rsidRPr="00091F07" w:rsidRDefault="002A0353" w:rsidP="00803104">
            <w:pPr>
              <w:pStyle w:val="10"/>
              <w:jc w:val="both"/>
              <w:rPr>
                <w:szCs w:val="28"/>
              </w:rPr>
            </w:pPr>
            <w:r w:rsidRPr="00091F07">
              <w:rPr>
                <w:szCs w:val="28"/>
              </w:rPr>
              <w:t>О проекте Плана работы Общественного совета Нижн</w:t>
            </w:r>
            <w:r w:rsidRPr="00091F07">
              <w:rPr>
                <w:szCs w:val="28"/>
              </w:rPr>
              <w:t>е</w:t>
            </w:r>
            <w:r w:rsidRPr="00091F07">
              <w:rPr>
                <w:szCs w:val="28"/>
              </w:rPr>
              <w:t>вартовского района на 2018 год</w:t>
            </w:r>
          </w:p>
          <w:p w:rsidR="002A0353" w:rsidRPr="00091F07" w:rsidRDefault="002A0353" w:rsidP="00803104">
            <w:pPr>
              <w:pStyle w:val="10"/>
              <w:jc w:val="both"/>
              <w:rPr>
                <w:szCs w:val="28"/>
              </w:rPr>
            </w:pPr>
          </w:p>
        </w:tc>
      </w:tr>
      <w:tr w:rsidR="002A0353" w:rsidRPr="00091F07" w:rsidTr="00113BE4">
        <w:trPr>
          <w:gridBefore w:val="1"/>
          <w:gridAfter w:val="1"/>
          <w:wBefore w:w="250" w:type="dxa"/>
          <w:wAfter w:w="34" w:type="dxa"/>
          <w:trHeight w:val="284"/>
        </w:trPr>
        <w:tc>
          <w:tcPr>
            <w:tcW w:w="2552" w:type="dxa"/>
            <w:gridSpan w:val="2"/>
          </w:tcPr>
          <w:p w:rsidR="002A0353" w:rsidRPr="00091F07" w:rsidRDefault="002A0353" w:rsidP="0080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gridSpan w:val="2"/>
          </w:tcPr>
          <w:p w:rsidR="002A0353" w:rsidRPr="00091F07" w:rsidRDefault="002A0353" w:rsidP="00803104">
            <w:pPr>
              <w:pStyle w:val="10"/>
              <w:jc w:val="both"/>
              <w:rPr>
                <w:szCs w:val="28"/>
              </w:rPr>
            </w:pPr>
            <w:r w:rsidRPr="00091F07">
              <w:rPr>
                <w:szCs w:val="28"/>
              </w:rPr>
              <w:t>Об исполнении протокольных поручений Общественного совета Нижневартовского района в 2017 году</w:t>
            </w:r>
          </w:p>
          <w:p w:rsidR="002A0353" w:rsidRPr="00091F07" w:rsidRDefault="002A0353" w:rsidP="00803104">
            <w:pPr>
              <w:pStyle w:val="10"/>
              <w:jc w:val="both"/>
              <w:rPr>
                <w:szCs w:val="28"/>
              </w:rPr>
            </w:pPr>
          </w:p>
        </w:tc>
      </w:tr>
      <w:tr w:rsidR="002A0353" w:rsidRPr="00091F07" w:rsidTr="00113BE4">
        <w:trPr>
          <w:gridBefore w:val="1"/>
          <w:gridAfter w:val="1"/>
          <w:wBefore w:w="250" w:type="dxa"/>
          <w:wAfter w:w="34" w:type="dxa"/>
          <w:trHeight w:val="284"/>
        </w:trPr>
        <w:tc>
          <w:tcPr>
            <w:tcW w:w="2694" w:type="dxa"/>
            <w:gridSpan w:val="3"/>
          </w:tcPr>
          <w:p w:rsidR="002A0353" w:rsidRPr="00091F07" w:rsidRDefault="002A0353" w:rsidP="0011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088" w:type="dxa"/>
          </w:tcPr>
          <w:p w:rsidR="002A0353" w:rsidRPr="00091F07" w:rsidRDefault="002A0353" w:rsidP="00803104">
            <w:pPr>
              <w:pStyle w:val="10"/>
              <w:jc w:val="both"/>
              <w:rPr>
                <w:b/>
                <w:szCs w:val="28"/>
              </w:rPr>
            </w:pPr>
            <w:r w:rsidRPr="00091F07">
              <w:rPr>
                <w:b/>
                <w:szCs w:val="28"/>
              </w:rPr>
              <w:t xml:space="preserve">Удовенко Наталья Анатольевна, </w:t>
            </w:r>
            <w:proofErr w:type="gramStart"/>
            <w:r w:rsidRPr="00091F07">
              <w:rPr>
                <w:b/>
                <w:szCs w:val="28"/>
              </w:rPr>
              <w:t>исполняющий</w:t>
            </w:r>
            <w:proofErr w:type="gramEnd"/>
            <w:r w:rsidRPr="00091F07">
              <w:rPr>
                <w:b/>
                <w:szCs w:val="28"/>
              </w:rPr>
              <w:t xml:space="preserve"> об</w:t>
            </w:r>
            <w:r w:rsidRPr="00091F07">
              <w:rPr>
                <w:b/>
                <w:szCs w:val="28"/>
              </w:rPr>
              <w:t>я</w:t>
            </w:r>
            <w:r w:rsidRPr="00091F07">
              <w:rPr>
                <w:b/>
                <w:szCs w:val="28"/>
              </w:rPr>
              <w:t>занности начальника управления организации де</w:t>
            </w:r>
            <w:r w:rsidRPr="00091F07">
              <w:rPr>
                <w:b/>
                <w:szCs w:val="28"/>
              </w:rPr>
              <w:t>я</w:t>
            </w:r>
            <w:r w:rsidRPr="00091F07">
              <w:rPr>
                <w:b/>
                <w:szCs w:val="28"/>
              </w:rPr>
              <w:t>тельности администрации района</w:t>
            </w:r>
          </w:p>
          <w:p w:rsidR="002A0353" w:rsidRPr="00091F07" w:rsidRDefault="002A0353" w:rsidP="00803104">
            <w:pPr>
              <w:pStyle w:val="10"/>
              <w:jc w:val="both"/>
              <w:rPr>
                <w:b/>
                <w:szCs w:val="28"/>
              </w:rPr>
            </w:pPr>
          </w:p>
        </w:tc>
      </w:tr>
    </w:tbl>
    <w:p w:rsidR="00091F07" w:rsidRPr="0036364D" w:rsidRDefault="0036364D" w:rsidP="0009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Подписание Соглашения администрации района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36364D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6364D">
        <w:rPr>
          <w:rFonts w:ascii="Times New Roman" w:hAnsi="Times New Roman" w:cs="Times New Roman"/>
          <w:sz w:val="28"/>
          <w:szCs w:val="28"/>
        </w:rPr>
        <w:t xml:space="preserve"> о</w:t>
      </w:r>
      <w:r w:rsidRPr="0036364D">
        <w:rPr>
          <w:rFonts w:ascii="Times New Roman" w:hAnsi="Times New Roman" w:cs="Times New Roman"/>
          <w:sz w:val="28"/>
          <w:szCs w:val="28"/>
        </w:rPr>
        <w:t>т</w:t>
      </w:r>
      <w:r w:rsidRPr="0036364D">
        <w:rPr>
          <w:rFonts w:ascii="Times New Roman" w:hAnsi="Times New Roman" w:cs="Times New Roman"/>
          <w:sz w:val="28"/>
          <w:szCs w:val="28"/>
        </w:rPr>
        <w:t>деле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36364D"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«Спасение Югры» Ханты-Мансийского автоно</w:t>
      </w:r>
      <w:r w:rsidRPr="0036364D">
        <w:rPr>
          <w:rFonts w:ascii="Times New Roman" w:hAnsi="Times New Roman" w:cs="Times New Roman"/>
          <w:sz w:val="28"/>
          <w:szCs w:val="28"/>
        </w:rPr>
        <w:t>м</w:t>
      </w:r>
      <w:r w:rsidRPr="0036364D">
        <w:rPr>
          <w:rFonts w:ascii="Times New Roman" w:hAnsi="Times New Roman" w:cs="Times New Roman"/>
          <w:sz w:val="28"/>
          <w:szCs w:val="28"/>
        </w:rPr>
        <w:t>ного округа – Югры</w:t>
      </w:r>
    </w:p>
    <w:p w:rsidR="00091F07" w:rsidRPr="00091F07" w:rsidRDefault="00091F07" w:rsidP="0009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F07" w:rsidRPr="00091F07" w:rsidRDefault="00091F07" w:rsidP="00091F07">
      <w:pPr>
        <w:jc w:val="both"/>
        <w:rPr>
          <w:rFonts w:eastAsia="Calibri"/>
          <w:sz w:val="28"/>
          <w:szCs w:val="28"/>
        </w:rPr>
      </w:pPr>
    </w:p>
    <w:p w:rsidR="00091F07" w:rsidRPr="00091F07" w:rsidRDefault="00091F07" w:rsidP="00091F07">
      <w:pPr>
        <w:pStyle w:val="20"/>
        <w:widowControl w:val="0"/>
        <w:spacing w:after="0" w:line="240" w:lineRule="auto"/>
        <w:rPr>
          <w:sz w:val="28"/>
          <w:szCs w:val="28"/>
        </w:rPr>
      </w:pPr>
    </w:p>
    <w:p w:rsidR="00091F07" w:rsidRPr="00091F07" w:rsidRDefault="00091F07" w:rsidP="00091F07">
      <w:pPr>
        <w:pStyle w:val="20"/>
        <w:widowControl w:val="0"/>
        <w:spacing w:after="0" w:line="240" w:lineRule="auto"/>
        <w:rPr>
          <w:sz w:val="28"/>
          <w:szCs w:val="28"/>
        </w:rPr>
      </w:pPr>
    </w:p>
    <w:p w:rsidR="00091F07" w:rsidRPr="00091F07" w:rsidRDefault="00091F07" w:rsidP="00091F07">
      <w:pPr>
        <w:pStyle w:val="20"/>
        <w:widowControl w:val="0"/>
        <w:spacing w:after="0" w:line="240" w:lineRule="auto"/>
        <w:rPr>
          <w:sz w:val="28"/>
          <w:szCs w:val="28"/>
        </w:rPr>
      </w:pPr>
    </w:p>
    <w:p w:rsidR="00091F07" w:rsidRDefault="00091F07" w:rsidP="00091F07">
      <w:pPr>
        <w:pStyle w:val="20"/>
        <w:widowControl w:val="0"/>
        <w:spacing w:after="0" w:line="240" w:lineRule="auto"/>
        <w:rPr>
          <w:sz w:val="28"/>
          <w:szCs w:val="28"/>
        </w:rPr>
      </w:pPr>
    </w:p>
    <w:p w:rsidR="00113BE4" w:rsidRDefault="00113BE4" w:rsidP="00091F07">
      <w:pPr>
        <w:pStyle w:val="20"/>
        <w:widowControl w:val="0"/>
        <w:spacing w:after="0" w:line="240" w:lineRule="auto"/>
        <w:rPr>
          <w:sz w:val="28"/>
          <w:szCs w:val="28"/>
        </w:rPr>
        <w:sectPr w:rsidR="00113BE4" w:rsidSect="00113BE4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091F07" w:rsidRPr="00091F07" w:rsidRDefault="006C7A57" w:rsidP="00091F07">
      <w:pPr>
        <w:pStyle w:val="20"/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091F07" w:rsidRPr="00091F07">
        <w:rPr>
          <w:rFonts w:ascii="Times New Roman" w:hAnsi="Times New Roman" w:cs="Times New Roman"/>
          <w:b/>
          <w:i/>
          <w:sz w:val="28"/>
          <w:szCs w:val="28"/>
        </w:rPr>
        <w:t>Проект плана</w:t>
      </w:r>
    </w:p>
    <w:p w:rsidR="006C7A57" w:rsidRPr="0088335D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План</w:t>
      </w:r>
    </w:p>
    <w:p w:rsidR="006C7A57" w:rsidRPr="0088335D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8833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работы Общественного совета</w:t>
      </w:r>
    </w:p>
    <w:p w:rsidR="006C7A57" w:rsidRPr="0088335D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8833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Нижневартовского района на 201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8</w:t>
      </w:r>
      <w:r w:rsidRPr="008833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611"/>
        <w:gridCol w:w="1843"/>
        <w:gridCol w:w="2835"/>
      </w:tblGrid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Сроки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Ответственные</w:t>
            </w:r>
          </w:p>
          <w:p w:rsidR="006C7A57" w:rsidRPr="0088335D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исполнители</w:t>
            </w:r>
          </w:p>
        </w:tc>
      </w:tr>
      <w:tr w:rsidR="006C7A57" w:rsidRPr="0088335D" w:rsidTr="00C32D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Участие в осуществлении местного самоуправления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35335B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отчетных собраниях граждан по итогам работы администраций городских и сельский поселений района за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декабрь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январь 2018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3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отчете Главы района о результатах деятельности за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январь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Мероприятия по осуществлению общественного контроля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4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общественной экспертизе проектов нормативных актов, решений, документов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35335B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5335B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C32D2E" w:rsidRDefault="00C32D2E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6C7A57"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рассмотрении вопросов доступности п</w:t>
            </w:r>
            <w:r w:rsidR="006C7A57"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C7A57"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лучения медицинской помощи, в том числе у «у</w:t>
            </w:r>
            <w:r w:rsidR="006C7A57"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C7A57"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ких» специалистов, лекарственном обеспечении льготных категорий граждан района, в том числе в ходе отчетных собраний граждан</w:t>
            </w:r>
            <w:r w:rsidR="006C7A57" w:rsidRPr="003533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по итогам работы администра</w:t>
            </w:r>
            <w:r w:rsidR="006C7A57"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ций городских и сельский поселений района за 201</w:t>
            </w:r>
            <w:r w:rsidR="006C7A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</w:t>
            </w:r>
            <w:r w:rsidR="006C7A57"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5335B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5335B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5335B" w:rsidRDefault="006C7A5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, касающиеся с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блюдения муниципальными служащими, а также работниками подведомственных организаций уст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5B">
              <w:rPr>
                <w:rFonts w:ascii="Times New Roman" w:hAnsi="Times New Roman" w:cs="Times New Roman"/>
                <w:sz w:val="24"/>
                <w:szCs w:val="24"/>
              </w:rPr>
              <w:t>новленных запретов и ограничений, неисполнения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ложенных на них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35335B" w:rsidRDefault="006C7A57" w:rsidP="0080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по анализу кадрового с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става в подведомственных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озяй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proofErr w:type="gramEnd"/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обществах, м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организациях на предмет наличия родственных связей между государственными гражданскими служащими, муниципальными сл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жащими и работниками соответствующих орган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5335B">
              <w:rPr>
                <w:rFonts w:ascii="Times New Roman" w:hAnsi="Times New Roman" w:cs="Times New Roman"/>
                <w:bCs/>
                <w:sz w:val="24"/>
                <w:szCs w:val="24"/>
              </w:rPr>
              <w:t>заций, которые влекут или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огут повлечь конфликт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общественной приемке образова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тельных учреждений к новому 2018/2019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юнь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август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91639E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91639E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91639E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Участие в общественной приемке </w:t>
            </w: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91639E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</w:rPr>
              <w:t>до 30.06.2018</w:t>
            </w: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;</w:t>
            </w:r>
          </w:p>
          <w:p w:rsidR="006C7A57" w:rsidRPr="0091639E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91639E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91639E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Проведение </w:t>
            </w:r>
            <w:proofErr w:type="gramStart"/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экспертизы проектной инициативы участников проектной деятельности администрации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 мере поступления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в течени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Общественно значимые мероприятия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11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- мероприятия, посвященные Дню памяти о 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россиянах, исполнявших служебный долг за пределами Отечества;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-выставки-ярмарки то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варопроизводителей района в 2018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года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мероприятия, посвященные Дню победы в Великой Отечественной войне 1941-1945 годов;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районный татаро-башкирский праздник «Сабантуй»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мероприятия, посвященные Дню памяти и скорби;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праздник «Встреча двух поколений», посвященный Дню молодежи;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-районный фестиваль семейных клубов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мероприятия, посвященные Дню пожилых людей;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-мероприятия, посвященные Международному дню инвалидов;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районная акция милосердия «Душевное богатство»;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-районный традиционный Праздник Охотника и Оленевода;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районного традиционного праздника «Прилет Вороны»;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- районный национальный Праздник </w:t>
            </w:r>
            <w:proofErr w:type="spellStart"/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Обласа</w:t>
            </w:r>
            <w:proofErr w:type="spellEnd"/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C32D2E" w:rsidRDefault="00C32D2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январь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февраль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арт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апрель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май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июнь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июнь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июнь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сентябрь 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октябрь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декабрь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 течение года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квартал 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C32D2E" w:rsidRDefault="00C32D2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квартал </w:t>
            </w: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12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Участие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районных 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мероприятиях в рамках Года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гражданского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Участие в мероприятиях, планируемых к проведению на территории Нижневартовского района, в рамках Десятилетия детства 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14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 на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–20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20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15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Участи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е в мероприятиях, посвященных 90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-ой годовщине образования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до 15.06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</w:t>
            </w:r>
          </w:p>
        </w:tc>
      </w:tr>
      <w:tr w:rsidR="006C7A57" w:rsidRPr="0088335D" w:rsidTr="00C32D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Информационное обеспечение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16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пресс-служба администрации района</w:t>
            </w:r>
          </w:p>
        </w:tc>
      </w:tr>
      <w:tr w:rsidR="006C7A57" w:rsidRPr="0088335D" w:rsidTr="00C32D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17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Обновление тематической рубрики «Общественный совет» на </w:t>
            </w:r>
            <w:proofErr w:type="gramStart"/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официальном</w:t>
            </w:r>
            <w:proofErr w:type="gramEnd"/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веб-сайте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C7A57" w:rsidRPr="0088335D" w:rsidRDefault="006C7A57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совета;</w:t>
            </w:r>
          </w:p>
          <w:p w:rsidR="006C7A57" w:rsidRPr="0088335D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6C7A57" w:rsidRPr="0088335D" w:rsidTr="00C32D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88335D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Организационные мероприятия</w:t>
            </w:r>
          </w:p>
        </w:tc>
      </w:tr>
      <w:tr w:rsidR="00C32D2E" w:rsidRPr="0088335D" w:rsidTr="00B97BD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8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Организация совместных семинарских занятий, встреч, консультаций по вопросам, представляющим взаимный интерес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члены Общественного совета;</w:t>
            </w:r>
          </w:p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управление организации деятельности администрации</w:t>
            </w:r>
          </w:p>
        </w:tc>
      </w:tr>
      <w:tr w:rsidR="00C32D2E" w:rsidRPr="0088335D" w:rsidTr="00B97BD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19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Default="00C32D2E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30.06.2018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32D2E" w:rsidRPr="0088335D" w:rsidRDefault="00C32D2E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 29.12.2018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32D2E" w:rsidRPr="0088335D" w:rsidTr="00B97BD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20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Планирование деятельно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сти Общественного совета на 2019</w:t>
            </w:r>
            <w:r w:rsidRPr="008833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29.12.2018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2E" w:rsidRPr="0088335D" w:rsidRDefault="00C32D2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</w:tbl>
    <w:p w:rsidR="00091F07" w:rsidRPr="006C7A57" w:rsidRDefault="00091F07" w:rsidP="00C32D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091F07" w:rsidRPr="006C7A57" w:rsidSect="00C32D2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85" w:rsidRDefault="007A7D85" w:rsidP="006C7A57">
      <w:pPr>
        <w:spacing w:after="0" w:line="240" w:lineRule="auto"/>
      </w:pPr>
      <w:r>
        <w:separator/>
      </w:r>
    </w:p>
  </w:endnote>
  <w:endnote w:type="continuationSeparator" w:id="0">
    <w:p w:rsidR="007A7D85" w:rsidRDefault="007A7D85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85" w:rsidRDefault="007A7D85" w:rsidP="006C7A57">
      <w:pPr>
        <w:spacing w:after="0" w:line="240" w:lineRule="auto"/>
      </w:pPr>
      <w:r>
        <w:separator/>
      </w:r>
    </w:p>
  </w:footnote>
  <w:footnote w:type="continuationSeparator" w:id="0">
    <w:p w:rsidR="007A7D85" w:rsidRDefault="007A7D85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56D"/>
    <w:rsid w:val="00091F07"/>
    <w:rsid w:val="000C0038"/>
    <w:rsid w:val="00113BE4"/>
    <w:rsid w:val="001A33A9"/>
    <w:rsid w:val="001C372D"/>
    <w:rsid w:val="001F3730"/>
    <w:rsid w:val="002958D8"/>
    <w:rsid w:val="002A0353"/>
    <w:rsid w:val="002B483E"/>
    <w:rsid w:val="002F4968"/>
    <w:rsid w:val="00307DCD"/>
    <w:rsid w:val="00332500"/>
    <w:rsid w:val="003557E7"/>
    <w:rsid w:val="0036364D"/>
    <w:rsid w:val="003818D9"/>
    <w:rsid w:val="003B286C"/>
    <w:rsid w:val="00404142"/>
    <w:rsid w:val="00423FC8"/>
    <w:rsid w:val="00537C3B"/>
    <w:rsid w:val="005A57B7"/>
    <w:rsid w:val="005E256D"/>
    <w:rsid w:val="006449DA"/>
    <w:rsid w:val="006C7A57"/>
    <w:rsid w:val="006F06B9"/>
    <w:rsid w:val="00722EC4"/>
    <w:rsid w:val="00770542"/>
    <w:rsid w:val="007A7D85"/>
    <w:rsid w:val="007E3C2B"/>
    <w:rsid w:val="00855AD0"/>
    <w:rsid w:val="00874F8D"/>
    <w:rsid w:val="00926E7C"/>
    <w:rsid w:val="009825E9"/>
    <w:rsid w:val="00A136F7"/>
    <w:rsid w:val="00C12D3B"/>
    <w:rsid w:val="00C14661"/>
    <w:rsid w:val="00C32D2E"/>
    <w:rsid w:val="00DC1C11"/>
    <w:rsid w:val="00E30055"/>
    <w:rsid w:val="00E94C94"/>
    <w:rsid w:val="00EE58C3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6621-3178-4D3F-8D3D-5F1EE40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Шкунова Наталья Владимировна</cp:lastModifiedBy>
  <cp:revision>28</cp:revision>
  <cp:lastPrinted>2017-12-07T05:40:00Z</cp:lastPrinted>
  <dcterms:created xsi:type="dcterms:W3CDTF">2010-12-27T11:09:00Z</dcterms:created>
  <dcterms:modified xsi:type="dcterms:W3CDTF">2017-12-07T05:40:00Z</dcterms:modified>
</cp:coreProperties>
</file>